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14" w:rsidRDefault="00EF49A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上海市中小学教师高级职务任职资格评审</w:t>
      </w:r>
    </w:p>
    <w:p w:rsidR="00E14C14" w:rsidRPr="007A5196" w:rsidRDefault="00EF49AE" w:rsidP="007A519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教科研成果鉴定</w:t>
      </w:r>
      <w:r w:rsidR="007A5196">
        <w:rPr>
          <w:rFonts w:hint="eastAsia"/>
          <w:b/>
          <w:bCs/>
          <w:sz w:val="32"/>
          <w:szCs w:val="32"/>
        </w:rPr>
        <w:t>教师申报</w:t>
      </w:r>
      <w:r>
        <w:rPr>
          <w:rFonts w:hint="eastAsia"/>
          <w:b/>
          <w:bCs/>
          <w:sz w:val="32"/>
          <w:szCs w:val="32"/>
        </w:rPr>
        <w:t>工作流程和要求</w:t>
      </w:r>
    </w:p>
    <w:p w:rsidR="00E14C14" w:rsidRDefault="00EF49A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申报流程</w:t>
      </w:r>
      <w:bookmarkStart w:id="0" w:name="_GoBack"/>
      <w:bookmarkEnd w:id="0"/>
    </w:p>
    <w:p w:rsidR="00E14C14" w:rsidRDefault="00EF49AE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管理员为申报教师开设申报账号（用户名为身份证号），并选择申报的项目。开设成功后，申报教师方可登录“上海市普教教师职称评审平台”。在平台首页可下载“操作手册”等材料，也可查看相关通知。在点击“教科研成果鉴定”栏目后，请仔细阅读并签订《申报人诚信承诺书》后，完成《教科研成果鉴定表》的填写。</w:t>
      </w:r>
    </w:p>
    <w:p w:rsidR="00E14C14" w:rsidRDefault="00EF49AE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提交材料</w:t>
      </w:r>
    </w:p>
    <w:p w:rsidR="00E14C14" w:rsidRDefault="00EF49AE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申报教师将教科研成果电子文档（不能出现本区、姓名和工作单位等指向个人信息的内容）提交到学校管理员。</w:t>
      </w:r>
      <w:r w:rsidR="007A5196">
        <w:rPr>
          <w:rFonts w:hint="eastAsia"/>
          <w:sz w:val="28"/>
          <w:szCs w:val="28"/>
        </w:rPr>
        <w:t xml:space="preserve"> </w:t>
      </w:r>
    </w:p>
    <w:p w:rsidR="00E14C14" w:rsidRDefault="00E14C14">
      <w:pPr>
        <w:spacing w:line="480" w:lineRule="auto"/>
        <w:rPr>
          <w:sz w:val="28"/>
          <w:szCs w:val="28"/>
        </w:rPr>
      </w:pPr>
    </w:p>
    <w:sectPr w:rsidR="00E14C14" w:rsidSect="00E1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9AE" w:rsidRDefault="00EF49AE" w:rsidP="007A5196">
      <w:r>
        <w:separator/>
      </w:r>
    </w:p>
  </w:endnote>
  <w:endnote w:type="continuationSeparator" w:id="1">
    <w:p w:rsidR="00EF49AE" w:rsidRDefault="00EF49AE" w:rsidP="007A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9AE" w:rsidRDefault="00EF49AE" w:rsidP="007A5196">
      <w:r>
        <w:separator/>
      </w:r>
    </w:p>
  </w:footnote>
  <w:footnote w:type="continuationSeparator" w:id="1">
    <w:p w:rsidR="00EF49AE" w:rsidRDefault="00EF49AE" w:rsidP="007A5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2A6D1"/>
    <w:multiLevelType w:val="singleLevel"/>
    <w:tmpl w:val="B022A6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D83338"/>
    <w:multiLevelType w:val="singleLevel"/>
    <w:tmpl w:val="CDD8333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131FF2"/>
    <w:multiLevelType w:val="singleLevel"/>
    <w:tmpl w:val="00131F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C23ED5"/>
    <w:rsid w:val="007A5196"/>
    <w:rsid w:val="00E14C14"/>
    <w:rsid w:val="00EF49AE"/>
    <w:rsid w:val="3DC2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14C14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E14C14"/>
    <w:pPr>
      <w:ind w:left="68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14C14"/>
    <w:rPr>
      <w:sz w:val="28"/>
      <w:szCs w:val="28"/>
    </w:rPr>
  </w:style>
  <w:style w:type="paragraph" w:styleId="a4">
    <w:name w:val="List Paragraph"/>
    <w:basedOn w:val="a"/>
    <w:uiPriority w:val="1"/>
    <w:qFormat/>
    <w:rsid w:val="00E14C14"/>
    <w:pPr>
      <w:ind w:left="120" w:firstLine="559"/>
    </w:pPr>
  </w:style>
  <w:style w:type="paragraph" w:styleId="a5">
    <w:name w:val="header"/>
    <w:basedOn w:val="a"/>
    <w:link w:val="Char"/>
    <w:rsid w:val="007A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A5196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7A51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A5196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咩导</dc:creator>
  <cp:lastModifiedBy>lenovo</cp:lastModifiedBy>
  <cp:revision>2</cp:revision>
  <dcterms:created xsi:type="dcterms:W3CDTF">2020-05-25T02:01:00Z</dcterms:created>
  <dcterms:modified xsi:type="dcterms:W3CDTF">2020-06-01T02:29:00Z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